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lineRule="auto" w:line="290"/>
        <w:ind w:left="709" w:right="679" w:hanging="0"/>
        <w:jc w:val="center"/>
        <w:rPr>
          <w:rStyle w:val="CharacterStyle2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spacing w:lineRule="auto" w:line="290"/>
        <w:ind w:left="709" w:right="679" w:hanging="0"/>
        <w:jc w:val="center"/>
        <w:rPr>
          <w:rStyle w:val="CharacterStyle2"/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spacing w:lineRule="auto" w:line="290"/>
        <w:ind w:left="709" w:right="679" w:hanging="0"/>
        <w:jc w:val="center"/>
        <w:rPr>
          <w:rStyle w:val="CharacterStyle2"/>
          <w:b/>
          <w:b/>
          <w:bCs/>
          <w:sz w:val="24"/>
          <w:szCs w:val="24"/>
        </w:rPr>
      </w:pPr>
      <w:r>
        <w:rPr>
          <w:rStyle w:val="CharacterStyle2"/>
          <w:b/>
          <w:bCs/>
          <w:sz w:val="24"/>
          <w:szCs w:val="24"/>
        </w:rPr>
        <w:t>INFORMATIVA ai sensi del Reg. UE 2016/679 (GDPR) e del D. Lgs. n. 56/2004.</w:t>
      </w:r>
    </w:p>
    <w:p>
      <w:pPr>
        <w:pStyle w:val="Style21"/>
        <w:spacing w:lineRule="auto" w:line="264" w:before="180" w:after="0"/>
        <w:ind w:left="709" w:right="679" w:hanging="0"/>
        <w:rPr>
          <w:rStyle w:val="CharacterStyle1"/>
          <w:rFonts w:ascii="Times New Roman" w:hAnsi="Times New Roman" w:cs="Times New Roman"/>
          <w:spacing w:val="-6"/>
          <w:sz w:val="24"/>
          <w:szCs w:val="24"/>
        </w:rPr>
      </w:pPr>
      <w:r>
        <w:rPr>
          <w:rStyle w:val="CharacterStyle1"/>
          <w:rFonts w:cs="Times New Roman" w:ascii="Times New Roman" w:hAnsi="Times New Roman"/>
          <w:sz w:val="24"/>
          <w:szCs w:val="24"/>
        </w:rPr>
        <w:t xml:space="preserve">Ai sensi del Regolamento UE 2016/679 (GDPR) relativo alla protezione delle persone fisiche con riguardo al trattamento dei dati personali in relazione all'incarico professionale conferito all’Avv. Emanuela Mazzola, il sottoscritto è informato di </w:t>
      </w:r>
      <w:r>
        <w:rPr>
          <w:rStyle w:val="CharacterStyle1"/>
          <w:rFonts w:cs="Times New Roman" w:ascii="Times New Roman" w:hAnsi="Times New Roman"/>
          <w:spacing w:val="-6"/>
          <w:sz w:val="24"/>
          <w:szCs w:val="24"/>
        </w:rPr>
        <w:t>quanto segue:</w:t>
      </w:r>
    </w:p>
    <w:p>
      <w:pPr>
        <w:pStyle w:val="Style21"/>
        <w:numPr>
          <w:ilvl w:val="0"/>
          <w:numId w:val="1"/>
        </w:numPr>
        <w:spacing w:lineRule="auto" w:line="264" w:before="180" w:after="0"/>
        <w:ind w:left="1429" w:right="679" w:hanging="720"/>
        <w:rPr>
          <w:rStyle w:val="CharacterStyle1"/>
          <w:rFonts w:ascii="Times New Roman" w:hAnsi="Times New Roman" w:cs="Times New Roman"/>
          <w:spacing w:val="-6"/>
          <w:sz w:val="24"/>
          <w:szCs w:val="24"/>
        </w:rPr>
      </w:pPr>
      <w:r>
        <w:rPr>
          <w:rStyle w:val="CharacterStyle1"/>
          <w:rFonts w:cs="Times New Roman" w:ascii="Times New Roman" w:hAnsi="Times New Roman"/>
          <w:b/>
          <w:bCs/>
          <w:spacing w:val="-1"/>
          <w:sz w:val="24"/>
          <w:szCs w:val="24"/>
        </w:rPr>
        <w:t xml:space="preserve">Finalità del trattamento dei dati. </w:t>
      </w:r>
      <w:r>
        <w:rPr>
          <w:rStyle w:val="CharacterStyle1"/>
          <w:rFonts w:cs="Times New Roman" w:ascii="Times New Roman" w:hAnsi="Times New Roman"/>
          <w:bCs/>
          <w:spacing w:val="-1"/>
          <w:sz w:val="24"/>
          <w:szCs w:val="24"/>
        </w:rPr>
        <w:t>Il</w:t>
      </w:r>
      <w:r>
        <w:rPr>
          <w:rStyle w:val="CharacterStyle1"/>
          <w:rFonts w:cs="Times New Roman"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Style w:val="CharacterStyle1"/>
          <w:rFonts w:cs="Times New Roman" w:ascii="Times New Roman" w:hAnsi="Times New Roman"/>
          <w:spacing w:val="-1"/>
          <w:sz w:val="24"/>
          <w:szCs w:val="24"/>
        </w:rPr>
        <w:t xml:space="preserve">trattamento è finalizzato unicamente alla corretta e completa esecuzione dell'incarico </w:t>
      </w:r>
      <w:r>
        <w:rPr>
          <w:rStyle w:val="CharacterStyle1"/>
          <w:rFonts w:cs="Times New Roman" w:ascii="Times New Roman" w:hAnsi="Times New Roman"/>
          <w:spacing w:val="-3"/>
          <w:sz w:val="24"/>
          <w:szCs w:val="24"/>
        </w:rPr>
        <w:t>professionale ricevuto, sia in ambito professionale che in ambito giudiziale e stragiudiziale;</w:t>
      </w:r>
    </w:p>
    <w:p>
      <w:pPr>
        <w:pStyle w:val="Style21"/>
        <w:numPr>
          <w:ilvl w:val="0"/>
          <w:numId w:val="1"/>
        </w:numPr>
        <w:spacing w:lineRule="auto" w:line="264" w:before="180" w:after="0"/>
        <w:ind w:left="1429" w:right="679" w:hanging="720"/>
        <w:rPr>
          <w:rStyle w:val="CharacterStyle1"/>
          <w:rFonts w:ascii="Times New Roman" w:hAnsi="Times New Roman" w:cs="Times New Roman"/>
          <w:spacing w:val="-6"/>
          <w:sz w:val="24"/>
          <w:szCs w:val="24"/>
        </w:rPr>
      </w:pPr>
      <w:r>
        <w:rPr>
          <w:rStyle w:val="CharacterStyle1"/>
          <w:rFonts w:cs="Times New Roman" w:ascii="Times New Roman" w:hAnsi="Times New Roman"/>
          <w:b/>
          <w:bCs/>
          <w:spacing w:val="-4"/>
          <w:sz w:val="24"/>
          <w:szCs w:val="24"/>
        </w:rPr>
        <w:t xml:space="preserve">Modalità del trattamento dei dati. </w:t>
      </w:r>
      <w:r>
        <w:rPr>
          <w:rStyle w:val="CharacterStyle1"/>
          <w:rFonts w:cs="Times New Roman" w:ascii="Times New Roman" w:hAnsi="Times New Roman"/>
          <w:spacing w:val="-4"/>
          <w:sz w:val="24"/>
          <w:szCs w:val="24"/>
        </w:rPr>
        <w:t xml:space="preserve">Il trattamento è realizzato per mezzo delle operazioni o complesso di operazioni previste dalla </w:t>
      </w:r>
      <w:r>
        <w:rPr>
          <w:rStyle w:val="CharacterStyle1"/>
          <w:rFonts w:cs="Times New Roman" w:ascii="Times New Roman" w:hAnsi="Times New Roman"/>
          <w:spacing w:val="-1"/>
          <w:sz w:val="24"/>
          <w:szCs w:val="24"/>
        </w:rPr>
        <w:t xml:space="preserve">normativa: raccolta, registrazione, organizzazione, conservazione, consultazione, elaborazione, modificazione, selezione, estrazione, raffronto, utilizzo, interconnessione, blocco, comunicazione, cancellazione e distruzione dei dati. Le operazioni possono essere svolte con </w:t>
      </w:r>
      <w:r>
        <w:rPr>
          <w:rStyle w:val="CharacterStyle1"/>
          <w:rFonts w:cs="Times New Roman" w:ascii="Times New Roman" w:hAnsi="Times New Roman"/>
          <w:spacing w:val="-6"/>
          <w:sz w:val="24"/>
          <w:szCs w:val="24"/>
        </w:rPr>
        <w:t xml:space="preserve">o senza l'ausilio di strumenti elettronici o comunque automatizzati. </w:t>
      </w:r>
      <w:r>
        <w:rPr>
          <w:rStyle w:val="CharacterStyle1"/>
          <w:rFonts w:cs="Times New Roman" w:ascii="Times New Roman" w:hAnsi="Times New Roman"/>
          <w:bCs/>
          <w:spacing w:val="-6"/>
          <w:sz w:val="24"/>
          <w:szCs w:val="24"/>
        </w:rPr>
        <w:t>Il</w:t>
      </w:r>
      <w:r>
        <w:rPr>
          <w:rStyle w:val="CharacterStyle1"/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Style w:val="CharacterStyle1"/>
          <w:rFonts w:cs="Times New Roman" w:ascii="Times New Roman" w:hAnsi="Times New Roman"/>
          <w:spacing w:val="-6"/>
          <w:sz w:val="24"/>
          <w:szCs w:val="24"/>
        </w:rPr>
        <w:t xml:space="preserve">trattamento è svolto dal titolare e/o dagli incaricati del trattamento </w:t>
      </w:r>
      <w:r>
        <w:rPr>
          <w:rStyle w:val="CharacterStyle1"/>
          <w:rFonts w:cs="Times New Roman" w:ascii="Times New Roman" w:hAnsi="Times New Roman"/>
          <w:spacing w:val="-4"/>
          <w:sz w:val="24"/>
          <w:szCs w:val="24"/>
        </w:rPr>
        <w:t>espressamente autorizzati dallo stesso.</w:t>
      </w:r>
    </w:p>
    <w:p>
      <w:pPr>
        <w:pStyle w:val="Style21"/>
        <w:numPr>
          <w:ilvl w:val="0"/>
          <w:numId w:val="1"/>
        </w:numPr>
        <w:spacing w:lineRule="auto" w:line="264" w:before="180" w:after="0"/>
        <w:ind w:left="1429" w:right="679" w:hanging="720"/>
        <w:rPr>
          <w:rStyle w:val="CharacterStyle1"/>
          <w:rFonts w:ascii="Times New Roman" w:hAnsi="Times New Roman" w:cs="Times New Roman"/>
          <w:spacing w:val="-6"/>
          <w:sz w:val="24"/>
          <w:szCs w:val="24"/>
        </w:rPr>
      </w:pPr>
      <w:r>
        <w:rPr>
          <w:rStyle w:val="CharacterStyle1"/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Conferimento dei dati. </w:t>
      </w:r>
      <w:r>
        <w:rPr>
          <w:rStyle w:val="CharacterStyle1"/>
          <w:rFonts w:cs="Times New Roman" w:ascii="Times New Roman" w:hAnsi="Times New Roman"/>
          <w:bCs/>
          <w:spacing w:val="-6"/>
          <w:sz w:val="24"/>
          <w:szCs w:val="24"/>
        </w:rPr>
        <w:t>Il</w:t>
      </w:r>
      <w:r>
        <w:rPr>
          <w:rStyle w:val="CharacterStyle1"/>
          <w:rFonts w:cs="Times New Roman"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Style w:val="CharacterStyle1"/>
          <w:rFonts w:cs="Times New Roman" w:ascii="Times New Roman" w:hAnsi="Times New Roman"/>
          <w:spacing w:val="-6"/>
          <w:sz w:val="24"/>
          <w:szCs w:val="24"/>
        </w:rPr>
        <w:t xml:space="preserve">conferimento dei dati personali comuni, sensibili e giudiziari è strettamente necessario ai fini della corretta e </w:t>
      </w:r>
      <w:r>
        <w:rPr>
          <w:rStyle w:val="CharacterStyle1"/>
          <w:rFonts w:cs="Times New Roman" w:ascii="Times New Roman" w:hAnsi="Times New Roman"/>
          <w:spacing w:val="-3"/>
          <w:sz w:val="24"/>
          <w:szCs w:val="24"/>
        </w:rPr>
        <w:t>completa esecuzione dell'incarico professionale ricevuto.</w:t>
      </w:r>
    </w:p>
    <w:p>
      <w:pPr>
        <w:pStyle w:val="Style21"/>
        <w:numPr>
          <w:ilvl w:val="0"/>
          <w:numId w:val="1"/>
        </w:numPr>
        <w:spacing w:lineRule="auto" w:line="264" w:before="180" w:after="0"/>
        <w:ind w:left="1429" w:right="679" w:hanging="720"/>
        <w:rPr>
          <w:rStyle w:val="CharacterStyle1"/>
          <w:rFonts w:ascii="Times New Roman" w:hAnsi="Times New Roman" w:cs="Times New Roman"/>
          <w:spacing w:val="-6"/>
          <w:sz w:val="24"/>
          <w:szCs w:val="24"/>
        </w:rPr>
      </w:pPr>
      <w:r>
        <w:rPr>
          <w:rStyle w:val="CharacterStyle1"/>
          <w:rFonts w:cs="Times New Roman" w:ascii="Times New Roman" w:hAnsi="Times New Roman"/>
          <w:b/>
          <w:bCs/>
          <w:spacing w:val="-1"/>
          <w:sz w:val="24"/>
          <w:szCs w:val="24"/>
        </w:rPr>
        <w:t xml:space="preserve">Conseguenza della mancata comunicazione dei dati personali. </w:t>
      </w:r>
      <w:r>
        <w:rPr>
          <w:rStyle w:val="CharacterStyle1"/>
          <w:rFonts w:cs="Times New Roman" w:ascii="Times New Roman" w:hAnsi="Times New Roman"/>
          <w:spacing w:val="-1"/>
          <w:sz w:val="24"/>
          <w:szCs w:val="24"/>
        </w:rPr>
        <w:t xml:space="preserve">La mancata comunicazione da parte dell'interessato dei dati </w:t>
      </w:r>
      <w:r>
        <w:rPr>
          <w:rStyle w:val="CharacterStyle1"/>
          <w:rFonts w:cs="Times New Roman" w:ascii="Times New Roman" w:hAnsi="Times New Roman"/>
          <w:spacing w:val="-3"/>
          <w:sz w:val="24"/>
          <w:szCs w:val="24"/>
        </w:rPr>
        <w:t xml:space="preserve">personali di cui al punto 3 comporta l'impossibilità di adempiere all'incarico ricevuto impedendo il perfezionarsi del rapporto contrattuale </w:t>
      </w:r>
      <w:r>
        <w:rPr>
          <w:rStyle w:val="CharacterStyle1"/>
          <w:rFonts w:cs="Times New Roman" w:ascii="Times New Roman" w:hAnsi="Times New Roman"/>
          <w:spacing w:val="-8"/>
          <w:sz w:val="24"/>
          <w:szCs w:val="24"/>
        </w:rPr>
        <w:t>stesso.</w:t>
      </w:r>
    </w:p>
    <w:p>
      <w:pPr>
        <w:pStyle w:val="Style21"/>
        <w:numPr>
          <w:ilvl w:val="0"/>
          <w:numId w:val="1"/>
        </w:numPr>
        <w:spacing w:lineRule="auto" w:line="264" w:before="180" w:after="0"/>
        <w:ind w:left="1429" w:right="679" w:hanging="720"/>
        <w:rPr>
          <w:rStyle w:val="CharacterStyle1"/>
          <w:rFonts w:ascii="Times New Roman" w:hAnsi="Times New Roman" w:cs="Times New Roman"/>
          <w:spacing w:val="-6"/>
          <w:sz w:val="24"/>
          <w:szCs w:val="24"/>
        </w:rPr>
      </w:pPr>
      <w:r>
        <w:rPr>
          <w:rStyle w:val="CharacterStyle1"/>
          <w:rFonts w:cs="Times New Roman" w:ascii="Times New Roman" w:hAnsi="Times New Roman"/>
          <w:b/>
          <w:bCs/>
          <w:spacing w:val="-3"/>
          <w:sz w:val="24"/>
          <w:szCs w:val="24"/>
        </w:rPr>
        <w:t xml:space="preserve">Comunicazione dei dati. </w:t>
      </w:r>
      <w:r>
        <w:rPr>
          <w:rStyle w:val="CharacterStyle1"/>
          <w:rFonts w:cs="Times New Roman" w:ascii="Times New Roman" w:hAnsi="Times New Roman"/>
          <w:spacing w:val="-3"/>
          <w:sz w:val="24"/>
          <w:szCs w:val="24"/>
        </w:rPr>
        <w:t xml:space="preserve">I dati personali possono essere comunicati agli incaricati del trattamento e possono anche essere comunicati </w:t>
      </w:r>
      <w:r>
        <w:rPr>
          <w:rStyle w:val="CharacterStyle1"/>
          <w:rFonts w:cs="Times New Roman" w:ascii="Times New Roman" w:hAnsi="Times New Roman"/>
          <w:spacing w:val="-2"/>
          <w:sz w:val="24"/>
          <w:szCs w:val="24"/>
        </w:rPr>
        <w:t xml:space="preserve">per l'adempimento dell'incarico a collaboratori esterni, soggetti operanti nel settore giudiziario, alle controparti e relativi difensori, a collegi </w:t>
      </w:r>
      <w:r>
        <w:rPr>
          <w:rStyle w:val="CharacterStyle1"/>
          <w:rFonts w:cs="Times New Roman" w:ascii="Times New Roman" w:hAnsi="Times New Roman"/>
          <w:spacing w:val="-4"/>
          <w:sz w:val="24"/>
          <w:szCs w:val="24"/>
        </w:rPr>
        <w:t>di arbitri e, in genere, a tutti quei soggetti pubblici e privati cui la comunicazione sia necessaria per il corretto adempimento dell'incarico.</w:t>
      </w:r>
    </w:p>
    <w:p>
      <w:pPr>
        <w:pStyle w:val="Style21"/>
        <w:numPr>
          <w:ilvl w:val="0"/>
          <w:numId w:val="1"/>
        </w:numPr>
        <w:spacing w:lineRule="auto" w:line="264" w:before="180" w:after="0"/>
        <w:ind w:left="1429" w:right="679" w:hanging="720"/>
        <w:rPr>
          <w:rStyle w:val="CharacterStyle1"/>
          <w:rFonts w:ascii="Times New Roman" w:hAnsi="Times New Roman" w:cs="Times New Roman"/>
          <w:spacing w:val="-6"/>
          <w:sz w:val="24"/>
          <w:szCs w:val="24"/>
        </w:rPr>
      </w:pPr>
      <w:r>
        <w:rPr>
          <w:rStyle w:val="CharacterStyle1"/>
          <w:rFonts w:cs="Times New Roman" w:ascii="Times New Roman" w:hAnsi="Times New Roman"/>
          <w:b/>
          <w:bCs/>
          <w:spacing w:val="-3"/>
          <w:sz w:val="24"/>
          <w:szCs w:val="24"/>
        </w:rPr>
        <w:t xml:space="preserve">Profilazione e diffusione dei dati. </w:t>
      </w:r>
      <w:r>
        <w:rPr>
          <w:rStyle w:val="CharacterStyle1"/>
          <w:rFonts w:cs="Times New Roman" w:ascii="Times New Roman" w:hAnsi="Times New Roman"/>
          <w:spacing w:val="-3"/>
          <w:sz w:val="24"/>
          <w:szCs w:val="24"/>
        </w:rPr>
        <w:t xml:space="preserve">I dati personali non sono soggetti a diffusione né ad alcun processo decisionale interamente </w:t>
      </w:r>
      <w:r>
        <w:rPr>
          <w:rStyle w:val="CharacterStyle1"/>
          <w:rFonts w:cs="Times New Roman" w:ascii="Times New Roman" w:hAnsi="Times New Roman"/>
          <w:spacing w:val="-4"/>
          <w:sz w:val="24"/>
          <w:szCs w:val="24"/>
        </w:rPr>
        <w:t>automatizzato, ivi compresa la profilazione.</w:t>
      </w:r>
    </w:p>
    <w:p>
      <w:pPr>
        <w:pStyle w:val="Style21"/>
        <w:numPr>
          <w:ilvl w:val="0"/>
          <w:numId w:val="1"/>
        </w:numPr>
        <w:spacing w:lineRule="auto" w:line="264" w:before="180" w:after="0"/>
        <w:ind w:left="1429" w:right="679" w:hanging="720"/>
        <w:rPr>
          <w:rStyle w:val="CharacterStyle1"/>
          <w:rFonts w:ascii="Times New Roman" w:hAnsi="Times New Roman" w:cs="Times New Roman"/>
          <w:spacing w:val="-6"/>
          <w:sz w:val="24"/>
          <w:szCs w:val="24"/>
        </w:rPr>
      </w:pPr>
      <w:r>
        <w:rPr>
          <w:rStyle w:val="CharacterStyle1"/>
          <w:rFonts w:cs="Times New Roman" w:ascii="Times New Roman" w:hAnsi="Times New Roman"/>
          <w:b/>
          <w:bCs/>
          <w:spacing w:val="-4"/>
          <w:sz w:val="24"/>
          <w:szCs w:val="24"/>
        </w:rPr>
        <w:t xml:space="preserve">Trasferimento dei dati all'estero. </w:t>
      </w:r>
      <w:r>
        <w:rPr>
          <w:rStyle w:val="CharacterStyle1"/>
          <w:rFonts w:cs="Times New Roman" w:ascii="Times New Roman" w:hAnsi="Times New Roman"/>
          <w:spacing w:val="-4"/>
          <w:sz w:val="24"/>
          <w:szCs w:val="24"/>
        </w:rPr>
        <w:t xml:space="preserve">I dati personali possono essere trasferiti verso Paesi dell'Unione Europea e verso Paesi terzi rispetto </w:t>
      </w:r>
      <w:r>
        <w:rPr>
          <w:rStyle w:val="CharacterStyle1"/>
          <w:rFonts w:cs="Times New Roman" w:ascii="Times New Roman" w:hAnsi="Times New Roman"/>
          <w:spacing w:val="-2"/>
          <w:sz w:val="24"/>
          <w:szCs w:val="24"/>
        </w:rPr>
        <w:t>all'Unione Europea nell'ambito delle finalità dell'incarico ricevuto.</w:t>
      </w:r>
    </w:p>
    <w:p>
      <w:pPr>
        <w:pStyle w:val="Style21"/>
        <w:numPr>
          <w:ilvl w:val="0"/>
          <w:numId w:val="1"/>
        </w:numPr>
        <w:spacing w:lineRule="auto" w:line="264" w:before="180" w:after="0"/>
        <w:ind w:left="1429" w:right="679" w:hanging="720"/>
        <w:rPr/>
      </w:pPr>
      <w:r>
        <w:rPr>
          <w:rStyle w:val="CharacterStyle1"/>
          <w:rFonts w:cs="Times New Roman" w:ascii="Times New Roman" w:hAnsi="Times New Roman"/>
          <w:b/>
          <w:bCs/>
          <w:spacing w:val="-3"/>
          <w:sz w:val="24"/>
          <w:szCs w:val="24"/>
        </w:rPr>
        <w:t xml:space="preserve">Diritti dell'interessato. </w:t>
      </w:r>
      <w:r>
        <w:rPr>
          <w:rStyle w:val="CharacterStyle1"/>
          <w:rFonts w:cs="Times New Roman" w:ascii="Times New Roman" w:hAnsi="Times New Roman"/>
          <w:spacing w:val="-3"/>
          <w:sz w:val="24"/>
          <w:szCs w:val="24"/>
        </w:rPr>
        <w:t>Il</w:t>
      </w:r>
      <w:r>
        <w:rPr>
          <w:rStyle w:val="CharacterStyle1"/>
          <w:rFonts w:cs="Times New Roman"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Style w:val="CharacterStyle1"/>
          <w:rFonts w:cs="Times New Roman" w:ascii="Times New Roman" w:hAnsi="Times New Roman"/>
          <w:spacing w:val="-3"/>
          <w:sz w:val="24"/>
          <w:szCs w:val="24"/>
        </w:rPr>
        <w:t xml:space="preserve">Capo III del Regolamento UE conferisce all'interessato l'esercizio di specifici diritti, tra cui quello di ottenere dal titolare la conferma dell'esistenza o meno dei propri dati personali e la loro messa a disposizione in forma intelligibile; l'interessato ha diritto di avere conoscenza dell'origine dei dati, della finalità e delle modalità del trattamento, della logica applicata al trattamento, degli </w:t>
      </w:r>
      <w:r>
        <w:rPr>
          <w:rStyle w:val="CharacterStyle1"/>
          <w:rFonts w:cs="Times New Roman" w:ascii="Times New Roman" w:hAnsi="Times New Roman"/>
          <w:sz w:val="24"/>
          <w:szCs w:val="24"/>
        </w:rPr>
        <w:t xml:space="preserve">estremi identificativi del titolare e dei soggetti i cui dati possono essere comunicati; l'interessato ha inoltre diritto di ottenere </w:t>
      </w:r>
      <w:r>
        <w:rPr>
          <w:rStyle w:val="CharacterStyle1"/>
          <w:rFonts w:cs="Times New Roman" w:ascii="Times New Roman" w:hAnsi="Times New Roman"/>
          <w:spacing w:val="-1"/>
          <w:sz w:val="24"/>
          <w:szCs w:val="24"/>
        </w:rPr>
        <w:t xml:space="preserve">l'aggiornamento, la rettificazione e l'integrazione dei dati, la cancellazione, la trasformazione in forma anonima o il blocco dei dati trattati </w:t>
      </w:r>
      <w:r>
        <w:rPr>
          <w:rStyle w:val="CharacterStyle1"/>
          <w:rFonts w:cs="Times New Roman" w:ascii="Times New Roman" w:hAnsi="Times New Roman"/>
          <w:spacing w:val="-4"/>
          <w:sz w:val="24"/>
          <w:szCs w:val="24"/>
        </w:rPr>
        <w:t xml:space="preserve">in violazione della legge; la titolare ha il diritto di opporsi, per motivi legittimi, al trattamento dei dati e può proporre reclamo all'autorità dì </w:t>
      </w:r>
      <w:r>
        <w:rPr>
          <w:rStyle w:val="CharacterStyle1"/>
          <w:rFonts w:cs="Times New Roman" w:ascii="Times New Roman" w:hAnsi="Times New Roman"/>
          <w:spacing w:val="-2"/>
          <w:sz w:val="24"/>
          <w:szCs w:val="24"/>
        </w:rPr>
        <w:t xml:space="preserve">controllo (Autorità garante per la protezione dei dati personali - </w:t>
      </w:r>
      <w:hyperlink r:id="rId2">
        <w:r>
          <w:rPr>
            <w:rStyle w:val="CharacterStyle1"/>
            <w:rFonts w:cs="Times New Roman" w:ascii="Times New Roman" w:hAnsi="Times New Roman"/>
            <w:spacing w:val="-2"/>
            <w:sz w:val="24"/>
            <w:szCs w:val="24"/>
            <w:u w:val="single"/>
          </w:rPr>
          <w:t>www.garanteprivacy.it</w:t>
        </w:r>
      </w:hyperlink>
      <w:r>
        <w:rPr>
          <w:rStyle w:val="CharacterStyle1"/>
          <w:rFonts w:cs="Times New Roman" w:ascii="Times New Roman" w:hAnsi="Times New Roman"/>
          <w:spacing w:val="-2"/>
          <w:sz w:val="24"/>
          <w:szCs w:val="24"/>
        </w:rPr>
        <w:t>).</w:t>
      </w:r>
    </w:p>
    <w:p>
      <w:pPr>
        <w:pStyle w:val="Style21"/>
        <w:numPr>
          <w:ilvl w:val="0"/>
          <w:numId w:val="1"/>
        </w:numPr>
        <w:spacing w:lineRule="auto" w:line="264" w:before="180" w:after="0"/>
        <w:ind w:left="1429" w:right="679" w:hanging="720"/>
        <w:rPr>
          <w:rStyle w:val="CharacterStyle1"/>
          <w:rFonts w:ascii="Times New Roman" w:hAnsi="Times New Roman" w:cs="Times New Roman"/>
          <w:spacing w:val="-6"/>
          <w:sz w:val="24"/>
          <w:szCs w:val="24"/>
        </w:rPr>
      </w:pPr>
      <w:r>
        <w:rPr>
          <w:rStyle w:val="CharacterStyle1"/>
          <w:rFonts w:cs="Times New Roman" w:ascii="Times New Roman" w:hAnsi="Times New Roman"/>
          <w:b/>
          <w:bCs/>
          <w:spacing w:val="-2"/>
          <w:sz w:val="24"/>
          <w:szCs w:val="24"/>
        </w:rPr>
        <w:t xml:space="preserve">Durata del trattamento e conservazione dei dati. </w:t>
      </w:r>
      <w:r>
        <w:rPr>
          <w:rStyle w:val="CharacterStyle1"/>
          <w:rFonts w:cs="Times New Roman" w:ascii="Times New Roman" w:hAnsi="Times New Roman"/>
          <w:spacing w:val="-2"/>
          <w:sz w:val="24"/>
          <w:szCs w:val="24"/>
        </w:rPr>
        <w:t xml:space="preserve">I dati verranno conservati per dieci anni dall'ultimazione della prestazione, ovvero, a seconda del tipo di incarico ricevuto, fino al passaggio in giudicato della sentenza di definizione del giudizio o fino all'esaurimento </w:t>
      </w:r>
      <w:r>
        <w:rPr>
          <w:rStyle w:val="CharacterStyle1"/>
          <w:rFonts w:cs="Times New Roman" w:ascii="Times New Roman" w:hAnsi="Times New Roman"/>
          <w:sz w:val="24"/>
          <w:szCs w:val="24"/>
        </w:rPr>
        <w:t xml:space="preserve">dell'incarico professionale stragiudiziale ricevuto, e ad ogni modo per il tempo in cui il professionista sia soggetto a obblighi di </w:t>
      </w:r>
      <w:r>
        <w:rPr>
          <w:rStyle w:val="CharacterStyle1"/>
          <w:rFonts w:cs="Times New Roman" w:ascii="Times New Roman" w:hAnsi="Times New Roman"/>
          <w:spacing w:val="-3"/>
          <w:sz w:val="24"/>
          <w:szCs w:val="24"/>
        </w:rPr>
        <w:t>conservazione per finalità fiscali o per altre finalità previste da norme di legge o regolamenti.</w:t>
      </w:r>
    </w:p>
    <w:p>
      <w:pPr>
        <w:pStyle w:val="Style21"/>
        <w:numPr>
          <w:ilvl w:val="0"/>
          <w:numId w:val="1"/>
        </w:numPr>
        <w:spacing w:lineRule="auto" w:line="264" w:before="180" w:after="0"/>
        <w:ind w:left="1429" w:right="679" w:hanging="720"/>
        <w:rPr>
          <w:rStyle w:val="CharacterStyle2"/>
          <w:rFonts w:ascii="Times New Roman" w:hAnsi="Times New Roman" w:cs="Times New Roman"/>
          <w:spacing w:val="-6"/>
          <w:sz w:val="24"/>
          <w:szCs w:val="24"/>
        </w:rPr>
      </w:pPr>
      <w:r>
        <w:rPr>
          <w:rStyle w:val="CharacterStyle2"/>
          <w:rFonts w:cs="Times New Roman" w:ascii="Times New Roman" w:hAnsi="Times New Roman"/>
          <w:b/>
          <w:bCs/>
          <w:spacing w:val="-1"/>
          <w:sz w:val="24"/>
          <w:szCs w:val="24"/>
        </w:rPr>
        <w:t xml:space="preserve">Titolare del trattamento. </w:t>
      </w:r>
      <w:r>
        <w:rPr>
          <w:rStyle w:val="CharacterStyle2"/>
          <w:rFonts w:cs="Times New Roman" w:ascii="Times New Roman" w:hAnsi="Times New Roman"/>
          <w:spacing w:val="-1"/>
          <w:sz w:val="24"/>
          <w:szCs w:val="24"/>
        </w:rPr>
        <w:t>Titolare del trattamento è l'avv. Emanuela Mazzola, con studio in Roma, Via Tacito 50.</w:t>
      </w:r>
    </w:p>
    <w:p>
      <w:pPr>
        <w:pStyle w:val="Style21"/>
        <w:numPr>
          <w:ilvl w:val="0"/>
          <w:numId w:val="1"/>
        </w:numPr>
        <w:spacing w:lineRule="auto" w:line="264" w:before="180" w:after="0"/>
        <w:ind w:left="1429" w:right="679" w:hanging="720"/>
        <w:rPr>
          <w:rStyle w:val="CharacterStyle1"/>
          <w:rFonts w:ascii="Times New Roman" w:hAnsi="Times New Roman" w:cs="Times New Roman"/>
          <w:spacing w:val="-6"/>
          <w:sz w:val="24"/>
          <w:szCs w:val="24"/>
        </w:rPr>
      </w:pPr>
      <w:r>
        <w:rPr>
          <w:rStyle w:val="CharacterStyle1"/>
          <w:rFonts w:cs="Times New Roman" w:ascii="Times New Roman" w:hAnsi="Times New Roman"/>
          <w:spacing w:val="-3"/>
          <w:sz w:val="24"/>
          <w:szCs w:val="24"/>
        </w:rPr>
        <w:t>La presente informativa viene redatta e comunicata anche ai sensi della normativa vigente in materia di antiriciclaggio, essendo il professionista sottoposto agli obblighi di identificazione, registrazione e segnalazione di cui al D. Lgs. 56/2004.</w:t>
      </w:r>
    </w:p>
    <w:p>
      <w:pPr>
        <w:pStyle w:val="Style21"/>
        <w:spacing w:lineRule="auto" w:line="266"/>
        <w:ind w:left="709" w:right="679" w:hanging="0"/>
        <w:rPr>
          <w:rStyle w:val="CharacterStyle1"/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</w:r>
    </w:p>
    <w:p>
      <w:pPr>
        <w:pStyle w:val="Style21"/>
        <w:spacing w:lineRule="auto" w:line="266"/>
        <w:ind w:left="709" w:right="679" w:hanging="0"/>
        <w:rPr>
          <w:rStyle w:val="CharacterStyle1"/>
          <w:rFonts w:ascii="Times New Roman" w:hAnsi="Times New Roman" w:cs="Times New Roman"/>
          <w:spacing w:val="-4"/>
          <w:sz w:val="24"/>
          <w:szCs w:val="24"/>
        </w:rPr>
      </w:pPr>
      <w:r>
        <w:rPr>
          <w:rStyle w:val="CharacterStyle1"/>
          <w:rFonts w:cs="Times New Roman" w:ascii="Times New Roman" w:hAnsi="Times New Roman"/>
          <w:spacing w:val="-1"/>
          <w:sz w:val="24"/>
          <w:szCs w:val="24"/>
        </w:rPr>
        <w:t>Io sottoscritto</w:t>
      </w:r>
      <w:r>
        <w:rPr>
          <w:rFonts w:cs="Times New Roman" w:ascii="Times New Roman" w:hAnsi="Times New Roman"/>
          <w:sz w:val="24"/>
          <w:szCs w:val="24"/>
        </w:rPr>
        <w:t xml:space="preserve"> …………………………………………, nato a …………………….. il ………………………., residente a ……………………………, Via………………………………….. n. …., C.F. ……………………………………………, </w:t>
      </w:r>
      <w:r>
        <w:rPr>
          <w:rStyle w:val="CharacterStyle1"/>
          <w:rFonts w:cs="Times New Roman" w:ascii="Times New Roman" w:hAnsi="Times New Roman"/>
          <w:spacing w:val="-1"/>
          <w:sz w:val="24"/>
          <w:szCs w:val="24"/>
        </w:rPr>
        <w:t xml:space="preserve">dichiaro di aver ricevuto la suddetta comunicazione e pertanto, in </w:t>
      </w:r>
      <w:r>
        <w:rPr>
          <w:rStyle w:val="CharacterStyle1"/>
          <w:rFonts w:cs="Times New Roman" w:ascii="Times New Roman" w:hAnsi="Times New Roman"/>
          <w:spacing w:val="-4"/>
          <w:sz w:val="24"/>
          <w:szCs w:val="24"/>
        </w:rPr>
        <w:t>maniera libera, inequivoca e specifica,</w:t>
      </w:r>
    </w:p>
    <w:p>
      <w:pPr>
        <w:pStyle w:val="Style21"/>
        <w:spacing w:lineRule="auto" w:line="266"/>
        <w:ind w:left="709" w:right="679" w:hanging="0"/>
        <w:rPr>
          <w:rStyle w:val="CharacterStyle1"/>
          <w:rFonts w:ascii="Times New Roman" w:hAnsi="Times New Roman" w:cs="Times New Roman"/>
          <w:spacing w:val="-4"/>
          <w:sz w:val="24"/>
          <w:szCs w:val="24"/>
        </w:rPr>
      </w:pPr>
      <w:r>
        <w:rPr>
          <w:rFonts w:cs="Times New Roman" w:ascii="Times New Roman" w:hAnsi="Times New Roman"/>
          <w:spacing w:val="-4"/>
          <w:sz w:val="24"/>
          <w:szCs w:val="24"/>
        </w:rPr>
      </w:r>
    </w:p>
    <w:p>
      <w:pPr>
        <w:pStyle w:val="Style14"/>
        <w:spacing w:lineRule="auto" w:line="276"/>
        <w:ind w:left="709" w:right="679" w:hanging="0"/>
        <w:jc w:val="center"/>
        <w:rPr>
          <w:rStyle w:val="CharacterStyle2"/>
          <w:spacing w:val="-2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09769999">
                <wp:simplePos x="0" y="0"/>
                <wp:positionH relativeFrom="column">
                  <wp:posOffset>2606675</wp:posOffset>
                </wp:positionH>
                <wp:positionV relativeFrom="paragraph">
                  <wp:posOffset>32385</wp:posOffset>
                </wp:positionV>
                <wp:extent cx="175895" cy="160655"/>
                <wp:effectExtent l="0" t="0" r="2540" b="5080"/>
                <wp:wrapNone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0" cy="16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205.25pt;margin-top:2.55pt;width:13.75pt;height:12.55pt" wp14:anchorId="09769999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Style w:val="CharacterStyle2"/>
          <w:spacing w:val="-2"/>
          <w:sz w:val="24"/>
          <w:szCs w:val="24"/>
        </w:rPr>
        <w:tab/>
        <w:tab/>
        <w:t xml:space="preserve">  presto il consenso</w:t>
      </w:r>
    </w:p>
    <w:p>
      <w:pPr>
        <w:pStyle w:val="Style14"/>
        <w:spacing w:lineRule="auto" w:line="280"/>
        <w:ind w:left="709" w:right="679" w:hanging="0"/>
        <w:jc w:val="center"/>
        <w:rPr>
          <w:rStyle w:val="CharacterStyle2"/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Style14"/>
        <w:spacing w:lineRule="auto" w:line="280"/>
        <w:ind w:left="709" w:right="679" w:hanging="0"/>
        <w:jc w:val="center"/>
        <w:rPr>
          <w:rStyle w:val="CharacterStyle2"/>
          <w:spacing w:val="-2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674414BD">
                <wp:simplePos x="0" y="0"/>
                <wp:positionH relativeFrom="column">
                  <wp:posOffset>2606675</wp:posOffset>
                </wp:positionH>
                <wp:positionV relativeFrom="paragraph">
                  <wp:posOffset>21590</wp:posOffset>
                </wp:positionV>
                <wp:extent cx="175895" cy="153035"/>
                <wp:effectExtent l="0" t="0" r="2540" b="0"/>
                <wp:wrapNone/>
                <wp:docPr id="2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205.25pt;margin-top:1.7pt;width:13.75pt;height:11.95pt" wp14:anchorId="674414BD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Style w:val="CharacterStyle2"/>
          <w:spacing w:val="-2"/>
          <w:sz w:val="24"/>
          <w:szCs w:val="24"/>
        </w:rPr>
        <w:tab/>
        <w:tab/>
        <w:t>nego il consenso</w:t>
      </w:r>
    </w:p>
    <w:p>
      <w:pPr>
        <w:pStyle w:val="Style14"/>
        <w:spacing w:lineRule="auto" w:line="211"/>
        <w:ind w:left="709" w:right="679" w:hanging="0"/>
        <w:jc w:val="both"/>
        <w:rPr>
          <w:rStyle w:val="CharacterStyle2"/>
          <w:spacing w:val="-4"/>
          <w:sz w:val="24"/>
          <w:szCs w:val="24"/>
        </w:rPr>
      </w:pPr>
      <w:r>
        <w:rPr>
          <w:spacing w:val="-4"/>
          <w:sz w:val="24"/>
          <w:szCs w:val="24"/>
        </w:rPr>
      </w:r>
    </w:p>
    <w:p>
      <w:pPr>
        <w:pStyle w:val="Style14"/>
        <w:spacing w:lineRule="auto" w:line="211"/>
        <w:ind w:left="709" w:right="679" w:hanging="0"/>
        <w:jc w:val="both"/>
        <w:rPr>
          <w:rStyle w:val="CharacterStyle2"/>
          <w:spacing w:val="-4"/>
          <w:sz w:val="24"/>
          <w:szCs w:val="24"/>
        </w:rPr>
      </w:pPr>
      <w:r>
        <w:rPr>
          <w:rStyle w:val="CharacterStyle2"/>
          <w:spacing w:val="-4"/>
          <w:sz w:val="24"/>
          <w:szCs w:val="24"/>
        </w:rPr>
        <w:t>al trattamento di tutti i miei dati personali comuni, sensibili e giudiziari.</w:t>
      </w:r>
    </w:p>
    <w:p>
      <w:pPr>
        <w:pStyle w:val="Style14"/>
        <w:spacing w:lineRule="auto" w:line="211"/>
        <w:ind w:left="709" w:right="679" w:hanging="0"/>
        <w:jc w:val="both"/>
        <w:rPr>
          <w:rStyle w:val="CharacterStyle2"/>
          <w:spacing w:val="-4"/>
          <w:sz w:val="24"/>
          <w:szCs w:val="24"/>
        </w:rPr>
      </w:pPr>
      <w:r>
        <w:rPr>
          <w:spacing w:val="-4"/>
          <w:sz w:val="24"/>
          <w:szCs w:val="24"/>
        </w:rPr>
      </w:r>
    </w:p>
    <w:p>
      <w:pPr>
        <w:pStyle w:val="Style14"/>
        <w:spacing w:lineRule="auto" w:line="211"/>
        <w:ind w:left="709" w:right="679" w:hanging="0"/>
        <w:jc w:val="both"/>
        <w:rPr>
          <w:rStyle w:val="CharacterStyle2"/>
          <w:spacing w:val="-4"/>
          <w:sz w:val="24"/>
          <w:szCs w:val="24"/>
        </w:rPr>
      </w:pPr>
      <w:r>
        <w:rPr>
          <w:rStyle w:val="CharacterStyle2"/>
          <w:spacing w:val="-4"/>
          <w:sz w:val="24"/>
          <w:szCs w:val="24"/>
        </w:rPr>
        <w:t>______________________ Lì ______________</w:t>
      </w:r>
    </w:p>
    <w:p>
      <w:pPr>
        <w:pStyle w:val="Style14"/>
        <w:spacing w:lineRule="auto" w:line="211"/>
        <w:ind w:left="709" w:right="679" w:hanging="0"/>
        <w:jc w:val="both"/>
        <w:rPr>
          <w:rStyle w:val="CharacterStyle2"/>
          <w:spacing w:val="-4"/>
          <w:sz w:val="24"/>
          <w:szCs w:val="24"/>
        </w:rPr>
      </w:pPr>
      <w:r>
        <w:rPr>
          <w:rStyle w:val="CharacterStyle2"/>
          <w:spacing w:val="-4"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Style14"/>
        <w:spacing w:lineRule="auto" w:line="211"/>
        <w:ind w:left="3600" w:right="679" w:firstLine="720"/>
        <w:jc w:val="both"/>
        <w:rPr/>
      </w:pPr>
      <w:r>
        <w:rPr>
          <w:rStyle w:val="CharacterStyle2"/>
          <w:spacing w:val="-4"/>
          <w:sz w:val="24"/>
          <w:szCs w:val="24"/>
        </w:rPr>
        <w:t>Sig._____________________________________</w:t>
      </w:r>
    </w:p>
    <w:sectPr>
      <w:footerReference w:type="default" r:id="rId3"/>
      <w:type w:val="nextPage"/>
      <w:pgSz w:w="11918" w:h="16854"/>
      <w:pgMar w:left="851" w:right="890" w:header="0" w:top="1701" w:footer="72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993968223"/>
    </w:sdtPr>
    <w:sdtContent>
      <w:p>
        <w:pPr>
          <w:pStyle w:val="Pidipagina"/>
          <w:jc w:val="center"/>
          <w:rPr/>
        </w:pPr>
        <w:r>
          <w:rPr/>
          <w:t xml:space="preserve">Pagina </w:t>
        </w:r>
        <w:r>
          <w:rPr>
            <w:b/>
          </w:rPr>
          <w:fldChar w:fldCharType="begin"/>
        </w:r>
        <w:r>
          <w:rPr>
            <w:b/>
          </w:rPr>
          <w:instrText> PAGE 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  <w:r>
          <w:rPr/>
          <w:t xml:space="preserve"> di </w:t>
        </w:r>
        <w:r>
          <w:rPr>
            <w:b/>
          </w:rPr>
          <w:fldChar w:fldCharType="begin"/>
        </w:r>
        <w:r>
          <w:rPr>
            <w:b/>
          </w:rPr>
          <w:instrText> NUMPAGES 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62d9"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2" w:customStyle="1">
    <w:name w:val="Character Style 2"/>
    <w:uiPriority w:val="99"/>
    <w:qFormat/>
    <w:rsid w:val="001c62d9"/>
    <w:rPr>
      <w:sz w:val="20"/>
      <w:szCs w:val="20"/>
    </w:rPr>
  </w:style>
  <w:style w:type="character" w:styleId="CharacterStyle1" w:customStyle="1">
    <w:name w:val="Character Style 1"/>
    <w:uiPriority w:val="99"/>
    <w:qFormat/>
    <w:rsid w:val="001c62d9"/>
    <w:rPr>
      <w:rFonts w:ascii="Bookman Old Style" w:hAnsi="Bookman Old Style" w:cs="Bookman Old Style"/>
      <w:sz w:val="15"/>
      <w:szCs w:val="15"/>
    </w:rPr>
  </w:style>
  <w:style w:type="character" w:styleId="CollegamentoInternet">
    <w:name w:val="Collegamento Internet"/>
    <w:basedOn w:val="DefaultParagraphFont"/>
    <w:uiPriority w:val="99"/>
    <w:unhideWhenUsed/>
    <w:rsid w:val="00eb30be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4b30be"/>
    <w:rPr>
      <w:rFonts w:ascii="Times New Roman" w:hAnsi="Times New Roman" w:cs="Times New Roman"/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b30be"/>
    <w:rPr>
      <w:rFonts w:ascii="Times New Roman" w:hAnsi="Times New Roman" w:cs="Times New Roman"/>
      <w:sz w:val="24"/>
      <w:szCs w:val="24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b30be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Style21" w:customStyle="1">
    <w:name w:val="Style 2"/>
    <w:basedOn w:val="Normal"/>
    <w:uiPriority w:val="99"/>
    <w:qFormat/>
    <w:rsid w:val="001c62d9"/>
    <w:pPr>
      <w:spacing w:lineRule="auto" w:line="271"/>
      <w:ind w:right="432" w:firstLine="72"/>
      <w:jc w:val="both"/>
    </w:pPr>
    <w:rPr>
      <w:rFonts w:ascii="Bookman Old Style" w:hAnsi="Bookman Old Style" w:cs="Bookman Old Style"/>
      <w:sz w:val="15"/>
      <w:szCs w:val="15"/>
    </w:rPr>
  </w:style>
  <w:style w:type="paragraph" w:styleId="Style14" w:customStyle="1">
    <w:name w:val="Style 1"/>
    <w:basedOn w:val="Normal"/>
    <w:uiPriority w:val="99"/>
    <w:qFormat/>
    <w:rsid w:val="001c62d9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4b30be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b30be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b30b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aranteprivacy.it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LibreOffice/6.3.5.2$Windows_x86 LibreOffice_project/dd0751754f11728f69b42ee2af66670068624673</Application>
  <Pages>2</Pages>
  <Words>641</Words>
  <Characters>4094</Characters>
  <CharactersWithSpaces>4719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2021-05-12T08:29:00Z</dcterms:created>
  <dc:creator>DEFUSCO</dc:creator>
  <dc:description/>
  <dc:language>it-IT</dc:language>
  <cp:lastModifiedBy>Nancy</cp:lastModifiedBy>
  <cp:lastPrinted>2019-08-21T07:56:00Z</cp:lastPrinted>
  <dcterms:modified xsi:type="dcterms:W3CDTF">2021-05-12T08:29:00Z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